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43CC2" w14:textId="32F511EC" w:rsidR="007B76BB" w:rsidRDefault="005C0583" w:rsidP="00F91A65">
      <w:pPr>
        <w:ind w:left="-720" w:right="-720"/>
        <w:jc w:val="center"/>
        <w:rPr>
          <w:rFonts w:ascii="Times New Roman" w:hAnsi="Times New Roman"/>
        </w:rPr>
      </w:pPr>
      <w:r w:rsidRPr="00E31A0C">
        <w:rPr>
          <w:rFonts w:ascii="Times New Roman" w:hAnsi="Times New Roman"/>
        </w:rPr>
        <w:t xml:space="preserve">ENGL </w:t>
      </w:r>
      <w:r w:rsidR="006B1EA7">
        <w:rPr>
          <w:rFonts w:ascii="Times New Roman" w:hAnsi="Times New Roman"/>
        </w:rPr>
        <w:t>2</w:t>
      </w:r>
      <w:r w:rsidRPr="00E31A0C">
        <w:rPr>
          <w:rFonts w:ascii="Times New Roman" w:hAnsi="Times New Roman"/>
        </w:rPr>
        <w:t>420: The Short Story</w:t>
      </w:r>
    </w:p>
    <w:p w14:paraId="0E4105D1" w14:textId="6F88E529" w:rsidR="00B52CB7" w:rsidRPr="00E31A0C" w:rsidRDefault="00B52CB7" w:rsidP="00F91A65">
      <w:pPr>
        <w:ind w:left="-720" w:right="-720"/>
        <w:jc w:val="center"/>
        <w:rPr>
          <w:rFonts w:ascii="Times New Roman" w:hAnsi="Times New Roman"/>
        </w:rPr>
      </w:pPr>
      <w:r>
        <w:rPr>
          <w:rFonts w:ascii="Times New Roman" w:hAnsi="Times New Roman"/>
        </w:rPr>
        <w:t>Prof. Brian Glover</w:t>
      </w:r>
    </w:p>
    <w:p w14:paraId="07EBA13E" w14:textId="77777777" w:rsidR="005C0583" w:rsidRPr="001149B1" w:rsidRDefault="005C0583" w:rsidP="00F91A65">
      <w:pPr>
        <w:ind w:left="-720" w:right="-720"/>
        <w:jc w:val="center"/>
        <w:rPr>
          <w:rFonts w:ascii="Times New Roman" w:hAnsi="Times New Roman"/>
          <w:b/>
        </w:rPr>
      </w:pPr>
      <w:r w:rsidRPr="001149B1">
        <w:rPr>
          <w:rFonts w:ascii="Times New Roman" w:hAnsi="Times New Roman"/>
          <w:b/>
        </w:rPr>
        <w:t>The New Story Assignment</w:t>
      </w:r>
    </w:p>
    <w:p w14:paraId="759574ED" w14:textId="77777777" w:rsidR="005C0583" w:rsidRPr="00E31A0C" w:rsidRDefault="005C0583" w:rsidP="00F91A65">
      <w:pPr>
        <w:ind w:left="-720" w:right="-720"/>
        <w:rPr>
          <w:rFonts w:ascii="Times New Roman" w:hAnsi="Times New Roman"/>
        </w:rPr>
      </w:pPr>
    </w:p>
    <w:p w14:paraId="01B3AB27" w14:textId="3D680EA7" w:rsidR="005C0583" w:rsidRPr="00E31A0C" w:rsidRDefault="005C0583" w:rsidP="00F91A65">
      <w:pPr>
        <w:ind w:left="-720" w:right="-720"/>
        <w:rPr>
          <w:rFonts w:ascii="Times New Roman" w:hAnsi="Times New Roman"/>
        </w:rPr>
      </w:pPr>
      <w:r w:rsidRPr="00E31A0C">
        <w:rPr>
          <w:rFonts w:ascii="Times New Roman" w:hAnsi="Times New Roman"/>
        </w:rPr>
        <w:tab/>
        <w:t>This semester, we’ll read many of the best-known short stories in the English language (a</w:t>
      </w:r>
      <w:r w:rsidR="00F91A65">
        <w:rPr>
          <w:rFonts w:ascii="Times New Roman" w:hAnsi="Times New Roman"/>
        </w:rPr>
        <w:t>mong others)</w:t>
      </w:r>
      <w:r w:rsidRPr="00E31A0C">
        <w:rPr>
          <w:rFonts w:ascii="Times New Roman" w:hAnsi="Times New Roman"/>
        </w:rPr>
        <w:t>.  We’ll also read some really new stories – so new, in fact, that I don’t even know what they are!  Your task is to read a whole bunch of stories and pick one that you like.  We’ll then spend two class days talking about that story.  Here’s how it’ll go:</w:t>
      </w:r>
    </w:p>
    <w:p w14:paraId="64B99ECE" w14:textId="77777777" w:rsidR="005C0583" w:rsidRPr="00E31A0C" w:rsidRDefault="005C0583" w:rsidP="00F91A65">
      <w:pPr>
        <w:ind w:left="-720" w:right="-720"/>
        <w:rPr>
          <w:rFonts w:ascii="Times New Roman" w:hAnsi="Times New Roman"/>
        </w:rPr>
      </w:pPr>
    </w:p>
    <w:p w14:paraId="400E220D" w14:textId="34ED4367" w:rsidR="005C0583" w:rsidRPr="00E31A0C" w:rsidRDefault="005C0583" w:rsidP="00F91A65">
      <w:pPr>
        <w:ind w:left="-720" w:right="-720"/>
        <w:rPr>
          <w:rFonts w:ascii="Times New Roman" w:hAnsi="Times New Roman"/>
        </w:rPr>
      </w:pPr>
      <w:r w:rsidRPr="00E31A0C">
        <w:rPr>
          <w:rFonts w:ascii="Times New Roman" w:hAnsi="Times New Roman"/>
          <w:b/>
        </w:rPr>
        <w:t xml:space="preserve">1.  Sign up for ONE of the </w:t>
      </w:r>
      <w:r w:rsidR="003444BD">
        <w:rPr>
          <w:rFonts w:ascii="Times New Roman" w:hAnsi="Times New Roman"/>
          <w:b/>
        </w:rPr>
        <w:t>five</w:t>
      </w:r>
      <w:r w:rsidRPr="00E31A0C">
        <w:rPr>
          <w:rFonts w:ascii="Times New Roman" w:hAnsi="Times New Roman"/>
          <w:b/>
        </w:rPr>
        <w:t xml:space="preserve"> groups</w:t>
      </w:r>
      <w:r w:rsidRPr="00E31A0C">
        <w:rPr>
          <w:rFonts w:ascii="Times New Roman" w:hAnsi="Times New Roman"/>
        </w:rPr>
        <w:t>.  Each group will consider stories from a single journal.  Think about what kind of journal/magazine you might most enjoy reading.</w:t>
      </w:r>
    </w:p>
    <w:p w14:paraId="793D15B3" w14:textId="77777777" w:rsidR="005C0583" w:rsidRPr="00E31A0C" w:rsidRDefault="005C0583" w:rsidP="00F91A65">
      <w:pPr>
        <w:ind w:left="-720" w:right="-720"/>
        <w:rPr>
          <w:rFonts w:ascii="Times New Roman" w:hAnsi="Times New Roman"/>
        </w:rPr>
      </w:pPr>
    </w:p>
    <w:p w14:paraId="37767115" w14:textId="5B198AFC" w:rsidR="005C0583" w:rsidRPr="00E31A0C" w:rsidRDefault="005C0583" w:rsidP="00F91A65">
      <w:pPr>
        <w:ind w:left="-720" w:right="-720"/>
        <w:rPr>
          <w:rFonts w:ascii="Times New Roman" w:hAnsi="Times New Roman"/>
        </w:rPr>
      </w:pPr>
      <w:r w:rsidRPr="00E31A0C">
        <w:rPr>
          <w:rFonts w:ascii="Times New Roman" w:hAnsi="Times New Roman"/>
          <w:b/>
        </w:rPr>
        <w:t xml:space="preserve">2.  Browse the last couple of years </w:t>
      </w:r>
      <w:r w:rsidRPr="00E31A0C">
        <w:rPr>
          <w:rFonts w:ascii="Times New Roman" w:hAnsi="Times New Roman"/>
        </w:rPr>
        <w:t>of back issues and read a whole lot of stories.</w:t>
      </w:r>
      <w:r w:rsidR="00DD066E">
        <w:rPr>
          <w:rFonts w:ascii="Times New Roman" w:hAnsi="Times New Roman"/>
        </w:rPr>
        <w:t xml:space="preserve">  Anything published since January 1, 201</w:t>
      </w:r>
      <w:r w:rsidR="003444BD">
        <w:rPr>
          <w:rFonts w:ascii="Times New Roman" w:hAnsi="Times New Roman"/>
        </w:rPr>
        <w:t>2</w:t>
      </w:r>
      <w:r w:rsidR="00DD066E">
        <w:rPr>
          <w:rFonts w:ascii="Times New Roman" w:hAnsi="Times New Roman"/>
        </w:rPr>
        <w:t xml:space="preserve"> is fair game.</w:t>
      </w:r>
    </w:p>
    <w:p w14:paraId="55DD129C" w14:textId="77777777" w:rsidR="005C0583" w:rsidRPr="00E31A0C" w:rsidRDefault="005C0583" w:rsidP="00F91A65">
      <w:pPr>
        <w:ind w:left="-720" w:right="-720"/>
        <w:rPr>
          <w:rFonts w:ascii="Times New Roman" w:hAnsi="Times New Roman"/>
        </w:rPr>
      </w:pPr>
    </w:p>
    <w:p w14:paraId="1D1FDEAA" w14:textId="56ED0DB6" w:rsidR="005C0583" w:rsidRPr="00E31A0C" w:rsidRDefault="005C0583" w:rsidP="00F91A65">
      <w:pPr>
        <w:ind w:left="-720" w:right="-720"/>
        <w:rPr>
          <w:rFonts w:ascii="Times New Roman" w:hAnsi="Times New Roman"/>
        </w:rPr>
      </w:pPr>
      <w:r w:rsidRPr="00E31A0C">
        <w:rPr>
          <w:rFonts w:ascii="Times New Roman" w:hAnsi="Times New Roman"/>
          <w:b/>
        </w:rPr>
        <w:t>3.  Write annotated bibliography entries</w:t>
      </w:r>
      <w:r w:rsidRPr="00E31A0C">
        <w:rPr>
          <w:rFonts w:ascii="Times New Roman" w:hAnsi="Times New Roman"/>
        </w:rPr>
        <w:t xml:space="preserve"> for FOUR stories and </w:t>
      </w:r>
      <w:proofErr w:type="gramStart"/>
      <w:r w:rsidRPr="00E31A0C">
        <w:rPr>
          <w:rFonts w:ascii="Times New Roman" w:hAnsi="Times New Roman"/>
        </w:rPr>
        <w:t>upload</w:t>
      </w:r>
      <w:proofErr w:type="gramEnd"/>
      <w:r w:rsidRPr="00E31A0C">
        <w:rPr>
          <w:rFonts w:ascii="Times New Roman" w:hAnsi="Times New Roman"/>
        </w:rPr>
        <w:t xml:space="preserve"> the annotated bibliography to Blackboard</w:t>
      </w:r>
      <w:r w:rsidR="005A773D">
        <w:rPr>
          <w:rFonts w:ascii="Times New Roman" w:hAnsi="Times New Roman"/>
        </w:rPr>
        <w:t xml:space="preserve"> under “assignments</w:t>
      </w:r>
      <w:r w:rsidRPr="00E31A0C">
        <w:rPr>
          <w:rFonts w:ascii="Times New Roman" w:hAnsi="Times New Roman"/>
        </w:rPr>
        <w:t>.</w:t>
      </w:r>
      <w:r w:rsidR="005A773D">
        <w:rPr>
          <w:rFonts w:ascii="Times New Roman" w:hAnsi="Times New Roman"/>
        </w:rPr>
        <w:t>”</w:t>
      </w:r>
      <w:r w:rsidRPr="00E31A0C">
        <w:rPr>
          <w:rFonts w:ascii="Times New Roman" w:hAnsi="Times New Roman"/>
        </w:rPr>
        <w:t xml:space="preserve">  Each bibliographical entry should include a citation for the story in proper MLA style (style guide: </w:t>
      </w:r>
      <w:hyperlink r:id="rId7" w:history="1">
        <w:r w:rsidRPr="00E31A0C">
          <w:rPr>
            <w:rStyle w:val="Hyperlink"/>
            <w:rFonts w:ascii="Times New Roman" w:hAnsi="Times New Roman"/>
          </w:rPr>
          <w:t>http://owl.english.purdue.edu/owl/search.php</w:t>
        </w:r>
      </w:hyperlink>
      <w:proofErr w:type="gramStart"/>
      <w:r w:rsidRPr="00E31A0C">
        <w:rPr>
          <w:rFonts w:ascii="Times New Roman" w:hAnsi="Times New Roman"/>
        </w:rPr>
        <w:t xml:space="preserve"> )</w:t>
      </w:r>
      <w:proofErr w:type="gramEnd"/>
      <w:r w:rsidRPr="00E31A0C">
        <w:rPr>
          <w:rFonts w:ascii="Times New Roman" w:hAnsi="Times New Roman"/>
        </w:rPr>
        <w:t>.</w:t>
      </w:r>
      <w:r w:rsidR="003444BD">
        <w:rPr>
          <w:rFonts w:ascii="Times New Roman" w:hAnsi="Times New Roman"/>
        </w:rPr>
        <w:t xml:space="preserve">  At this time, you should also…</w:t>
      </w:r>
    </w:p>
    <w:p w14:paraId="6AADDA20" w14:textId="77777777" w:rsidR="005C0583" w:rsidRPr="00E31A0C" w:rsidRDefault="005C0583" w:rsidP="00F91A65">
      <w:pPr>
        <w:ind w:left="-720" w:right="-720"/>
        <w:rPr>
          <w:rFonts w:ascii="Times New Roman" w:hAnsi="Times New Roman"/>
        </w:rPr>
      </w:pPr>
    </w:p>
    <w:p w14:paraId="2A95EA93" w14:textId="1D6FDF19" w:rsidR="005C0583" w:rsidRPr="00E31A0C" w:rsidRDefault="005C0583" w:rsidP="00F91A65">
      <w:pPr>
        <w:ind w:left="-720" w:right="-720"/>
        <w:rPr>
          <w:rFonts w:ascii="Times New Roman" w:hAnsi="Times New Roman"/>
        </w:rPr>
      </w:pPr>
      <w:r w:rsidRPr="00E31A0C">
        <w:rPr>
          <w:rFonts w:ascii="Times New Roman" w:hAnsi="Times New Roman"/>
          <w:b/>
        </w:rPr>
        <w:t>4.  Pick your single favorite story</w:t>
      </w:r>
      <w:r w:rsidRPr="00E31A0C">
        <w:rPr>
          <w:rFonts w:ascii="Times New Roman" w:hAnsi="Times New Roman"/>
        </w:rPr>
        <w:t xml:space="preserve"> and submit it to your group</w:t>
      </w:r>
      <w:r w:rsidR="00BD0FB6" w:rsidRPr="00E31A0C">
        <w:rPr>
          <w:rFonts w:ascii="Times New Roman" w:hAnsi="Times New Roman"/>
        </w:rPr>
        <w:t xml:space="preserve"> as a .</w:t>
      </w:r>
      <w:proofErr w:type="spellStart"/>
      <w:r w:rsidR="00BD0FB6" w:rsidRPr="00E31A0C">
        <w:rPr>
          <w:rFonts w:ascii="Times New Roman" w:hAnsi="Times New Roman"/>
        </w:rPr>
        <w:t>pdf</w:t>
      </w:r>
      <w:proofErr w:type="spellEnd"/>
      <w:r w:rsidR="005B36BE">
        <w:rPr>
          <w:rFonts w:ascii="Times New Roman" w:hAnsi="Times New Roman"/>
        </w:rPr>
        <w:t xml:space="preserve"> (</w:t>
      </w:r>
      <w:r w:rsidR="00685EA5">
        <w:rPr>
          <w:rFonts w:ascii="Times New Roman" w:hAnsi="Times New Roman"/>
        </w:rPr>
        <w:t>please use your group’s file exchange</w:t>
      </w:r>
      <w:r w:rsidR="005B36BE">
        <w:rPr>
          <w:rFonts w:ascii="Times New Roman" w:hAnsi="Times New Roman"/>
        </w:rPr>
        <w:t>)</w:t>
      </w:r>
      <w:r w:rsidRPr="00E31A0C">
        <w:rPr>
          <w:rFonts w:ascii="Times New Roman" w:hAnsi="Times New Roman"/>
        </w:rPr>
        <w:t>.</w:t>
      </w:r>
      <w:r w:rsidR="00366992" w:rsidRPr="00E31A0C">
        <w:rPr>
          <w:rFonts w:ascii="Times New Roman" w:hAnsi="Times New Roman"/>
        </w:rPr>
        <w:t xml:space="preserve"> </w:t>
      </w:r>
    </w:p>
    <w:p w14:paraId="5454C0EC" w14:textId="77777777" w:rsidR="005C0583" w:rsidRPr="00E31A0C" w:rsidRDefault="005C0583" w:rsidP="00F91A65">
      <w:pPr>
        <w:ind w:left="-720" w:right="-720"/>
        <w:rPr>
          <w:rFonts w:ascii="Times New Roman" w:hAnsi="Times New Roman"/>
        </w:rPr>
      </w:pPr>
    </w:p>
    <w:p w14:paraId="527A0E6D" w14:textId="00CBD349" w:rsidR="005C0583" w:rsidRPr="005B36BE" w:rsidRDefault="005C0583" w:rsidP="00F91A65">
      <w:pPr>
        <w:ind w:left="-720" w:right="-720"/>
        <w:rPr>
          <w:rFonts w:ascii="Times New Roman" w:hAnsi="Times New Roman"/>
        </w:rPr>
      </w:pPr>
      <w:r w:rsidRPr="00E31A0C">
        <w:rPr>
          <w:rFonts w:ascii="Times New Roman" w:hAnsi="Times New Roman"/>
          <w:b/>
        </w:rPr>
        <w:t xml:space="preserve">5.  </w:t>
      </w:r>
      <w:r w:rsidR="003444BD">
        <w:rPr>
          <w:rFonts w:ascii="Times New Roman" w:hAnsi="Times New Roman"/>
        </w:rPr>
        <w:t>Meet</w:t>
      </w:r>
      <w:r w:rsidRPr="00D70741">
        <w:rPr>
          <w:rFonts w:ascii="Times New Roman" w:hAnsi="Times New Roman"/>
        </w:rPr>
        <w:t xml:space="preserve"> with your group </w:t>
      </w:r>
      <w:r w:rsidR="003444BD">
        <w:rPr>
          <w:rFonts w:ascii="Times New Roman" w:hAnsi="Times New Roman"/>
        </w:rPr>
        <w:t xml:space="preserve">to discuss the stories you’ve picked.  As a group, </w:t>
      </w:r>
      <w:r w:rsidRPr="00D70741">
        <w:rPr>
          <w:rFonts w:ascii="Times New Roman" w:hAnsi="Times New Roman"/>
          <w:b/>
        </w:rPr>
        <w:t xml:space="preserve">decide on the one story that you’d like the class to </w:t>
      </w:r>
      <w:r w:rsidR="003444BD">
        <w:rPr>
          <w:rFonts w:ascii="Times New Roman" w:hAnsi="Times New Roman"/>
          <w:b/>
        </w:rPr>
        <w:t>discuss</w:t>
      </w:r>
      <w:r w:rsidRPr="00D70741">
        <w:rPr>
          <w:rFonts w:ascii="Times New Roman" w:hAnsi="Times New Roman"/>
          <w:b/>
        </w:rPr>
        <w:t>.</w:t>
      </w:r>
      <w:r w:rsidR="005B36BE" w:rsidRPr="00D70741">
        <w:rPr>
          <w:rFonts w:ascii="Times New Roman" w:hAnsi="Times New Roman"/>
        </w:rPr>
        <w:t xml:space="preserve"> </w:t>
      </w:r>
      <w:r w:rsidR="003444BD">
        <w:rPr>
          <w:rFonts w:ascii="Times New Roman" w:hAnsi="Times New Roman"/>
          <w:i/>
        </w:rPr>
        <w:t xml:space="preserve">Record your conversation as an audio file.  </w:t>
      </w:r>
      <w:r w:rsidR="005B36BE">
        <w:rPr>
          <w:rFonts w:ascii="Times New Roman" w:hAnsi="Times New Roman"/>
        </w:rPr>
        <w:t xml:space="preserve">Your goal here should be to articulate </w:t>
      </w:r>
      <w:r w:rsidR="005B36BE">
        <w:rPr>
          <w:rFonts w:ascii="Times New Roman" w:hAnsi="Times New Roman"/>
          <w:i/>
        </w:rPr>
        <w:t>why you find a story appealing</w:t>
      </w:r>
      <w:r w:rsidR="005B36BE">
        <w:rPr>
          <w:rFonts w:ascii="Times New Roman" w:hAnsi="Times New Roman"/>
        </w:rPr>
        <w:t xml:space="preserve"> – that is, you should show your partners what you actually see and appreciate in the story as a piece of art.  </w:t>
      </w:r>
      <w:r w:rsidR="00A42F7F">
        <w:rPr>
          <w:rFonts w:ascii="Times New Roman" w:hAnsi="Times New Roman"/>
        </w:rPr>
        <w:t xml:space="preserve">Talk about what moves you – remember that if you’re bored, the </w:t>
      </w:r>
      <w:r w:rsidR="009B68B2">
        <w:rPr>
          <w:rFonts w:ascii="Times New Roman" w:hAnsi="Times New Roman"/>
        </w:rPr>
        <w:t>class will certainly be bored.</w:t>
      </w:r>
    </w:p>
    <w:p w14:paraId="2F884CA2" w14:textId="77777777" w:rsidR="005C0583" w:rsidRPr="00E31A0C" w:rsidRDefault="005C0583" w:rsidP="00F91A65">
      <w:pPr>
        <w:ind w:left="-720" w:right="-720"/>
        <w:rPr>
          <w:rFonts w:ascii="Times New Roman" w:hAnsi="Times New Roman"/>
        </w:rPr>
      </w:pPr>
    </w:p>
    <w:p w14:paraId="1AF09EF2" w14:textId="3A8EBF03" w:rsidR="005C0583" w:rsidRPr="003444BD" w:rsidRDefault="005C0583" w:rsidP="00F91A65">
      <w:pPr>
        <w:ind w:left="-720" w:right="-720"/>
        <w:rPr>
          <w:rFonts w:ascii="Times New Roman" w:hAnsi="Times New Roman"/>
        </w:rPr>
      </w:pPr>
      <w:r w:rsidRPr="00E31A0C">
        <w:rPr>
          <w:rFonts w:ascii="Times New Roman" w:hAnsi="Times New Roman"/>
          <w:b/>
        </w:rPr>
        <w:t>6.</w:t>
      </w:r>
      <w:r w:rsidR="00BD0FB6" w:rsidRPr="00E31A0C">
        <w:rPr>
          <w:rFonts w:ascii="Times New Roman" w:hAnsi="Times New Roman"/>
          <w:b/>
        </w:rPr>
        <w:t xml:space="preserve"> Post the group’s chosen story to Blackboard</w:t>
      </w:r>
      <w:r w:rsidR="005B36BE">
        <w:rPr>
          <w:rFonts w:ascii="Times New Roman" w:hAnsi="Times New Roman"/>
          <w:b/>
        </w:rPr>
        <w:t xml:space="preserve"> </w:t>
      </w:r>
      <w:r w:rsidR="005B36BE">
        <w:rPr>
          <w:rFonts w:ascii="Times New Roman" w:hAnsi="Times New Roman"/>
        </w:rPr>
        <w:t>(in “</w:t>
      </w:r>
      <w:r w:rsidR="00F91A65" w:rsidRPr="00F91A65">
        <w:rPr>
          <w:rFonts w:ascii="Times New Roman" w:hAnsi="Times New Roman"/>
        </w:rPr>
        <w:t>New Stories FOR THE WHOLE CLASS TO READ</w:t>
      </w:r>
      <w:r w:rsidR="00F91A65">
        <w:rPr>
          <w:rFonts w:ascii="Times New Roman" w:hAnsi="Times New Roman"/>
        </w:rPr>
        <w:t>”)</w:t>
      </w:r>
      <w:r w:rsidR="00BD0FB6" w:rsidRPr="00E31A0C">
        <w:rPr>
          <w:rFonts w:ascii="Times New Roman" w:hAnsi="Times New Roman"/>
          <w:b/>
        </w:rPr>
        <w:t>.</w:t>
      </w:r>
      <w:r w:rsidR="003444BD">
        <w:rPr>
          <w:rFonts w:ascii="Times New Roman" w:hAnsi="Times New Roman"/>
          <w:b/>
        </w:rPr>
        <w:t xml:space="preserve">  </w:t>
      </w:r>
      <w:r w:rsidR="003444BD">
        <w:rPr>
          <w:rFonts w:ascii="Times New Roman" w:hAnsi="Times New Roman"/>
        </w:rPr>
        <w:t>The audio recording of your group’s conversation is also due at this time.</w:t>
      </w:r>
    </w:p>
    <w:p w14:paraId="1C0E7751" w14:textId="77777777" w:rsidR="00BD0FB6" w:rsidRPr="00E31A0C" w:rsidRDefault="00BD0FB6" w:rsidP="00F91A65">
      <w:pPr>
        <w:ind w:left="-720" w:right="-720"/>
        <w:rPr>
          <w:rFonts w:ascii="Times New Roman" w:hAnsi="Times New Roman"/>
          <w:b/>
        </w:rPr>
      </w:pPr>
    </w:p>
    <w:p w14:paraId="72042A40" w14:textId="43FFCAAE" w:rsidR="00BD0FB6" w:rsidRDefault="00BD0FB6" w:rsidP="00F91A65">
      <w:pPr>
        <w:ind w:left="-720" w:right="-720"/>
        <w:rPr>
          <w:rFonts w:ascii="Times New Roman" w:hAnsi="Times New Roman"/>
        </w:rPr>
      </w:pPr>
      <w:r w:rsidRPr="00E31A0C">
        <w:rPr>
          <w:rFonts w:ascii="Times New Roman" w:hAnsi="Times New Roman"/>
          <w:b/>
        </w:rPr>
        <w:t>7.  Present the story to the class.</w:t>
      </w:r>
      <w:r w:rsidRPr="00E31A0C">
        <w:rPr>
          <w:rFonts w:ascii="Times New Roman" w:hAnsi="Times New Roman"/>
        </w:rPr>
        <w:t xml:space="preserve">  Each member of the group should </w:t>
      </w:r>
      <w:r w:rsidR="00366992" w:rsidRPr="00E31A0C">
        <w:rPr>
          <w:rFonts w:ascii="Times New Roman" w:hAnsi="Times New Roman"/>
        </w:rPr>
        <w:t xml:space="preserve">choose one aspect of the story – a </w:t>
      </w:r>
      <w:proofErr w:type="gramStart"/>
      <w:r w:rsidR="00366992" w:rsidRPr="00E31A0C">
        <w:rPr>
          <w:rFonts w:ascii="Times New Roman" w:hAnsi="Times New Roman"/>
        </w:rPr>
        <w:t>single</w:t>
      </w:r>
      <w:proofErr w:type="gramEnd"/>
      <w:r w:rsidR="00366992" w:rsidRPr="00E31A0C">
        <w:rPr>
          <w:rFonts w:ascii="Times New Roman" w:hAnsi="Times New Roman"/>
        </w:rPr>
        <w:t xml:space="preserve"> literary technique, a single sentence, word, or moment – and </w:t>
      </w:r>
      <w:r w:rsidRPr="00E31A0C">
        <w:rPr>
          <w:rFonts w:ascii="Times New Roman" w:hAnsi="Times New Roman"/>
        </w:rPr>
        <w:t xml:space="preserve">be prepared to lead the class for at least five minutes.  </w:t>
      </w:r>
      <w:r w:rsidR="00267D16" w:rsidRPr="00E31A0C">
        <w:rPr>
          <w:rFonts w:ascii="Times New Roman" w:hAnsi="Times New Roman"/>
        </w:rPr>
        <w:t>Plan your presentations so tha</w:t>
      </w:r>
      <w:r w:rsidR="007820C5" w:rsidRPr="00E31A0C">
        <w:rPr>
          <w:rFonts w:ascii="Times New Roman" w:hAnsi="Times New Roman"/>
        </w:rPr>
        <w:t xml:space="preserve">t you do not duplicate what the other members of your group are going to talk about.  </w:t>
      </w:r>
      <w:r w:rsidRPr="00E31A0C">
        <w:rPr>
          <w:rFonts w:ascii="Times New Roman" w:hAnsi="Times New Roman"/>
        </w:rPr>
        <w:t xml:space="preserve">Think, first, of </w:t>
      </w:r>
      <w:r w:rsidRPr="00E31A0C">
        <w:rPr>
          <w:rFonts w:ascii="Times New Roman" w:hAnsi="Times New Roman"/>
          <w:b/>
        </w:rPr>
        <w:t>what you find appealing</w:t>
      </w:r>
      <w:r w:rsidRPr="00E31A0C">
        <w:rPr>
          <w:rFonts w:ascii="Times New Roman" w:hAnsi="Times New Roman"/>
        </w:rPr>
        <w:t xml:space="preserve"> about th</w:t>
      </w:r>
      <w:r w:rsidR="00366992" w:rsidRPr="00E31A0C">
        <w:rPr>
          <w:rFonts w:ascii="Times New Roman" w:hAnsi="Times New Roman"/>
        </w:rPr>
        <w:t>at facet of the</w:t>
      </w:r>
      <w:r w:rsidRPr="00E31A0C">
        <w:rPr>
          <w:rFonts w:ascii="Times New Roman" w:hAnsi="Times New Roman"/>
        </w:rPr>
        <w:t xml:space="preserve"> story – identify and show us exactly what it is about the writing that makes you say “gosh.”  Then, give us a </w:t>
      </w:r>
      <w:r w:rsidRPr="00E31A0C">
        <w:rPr>
          <w:rFonts w:ascii="Times New Roman" w:hAnsi="Times New Roman"/>
          <w:b/>
        </w:rPr>
        <w:t>question to discuss</w:t>
      </w:r>
      <w:r w:rsidRPr="00E31A0C">
        <w:rPr>
          <w:rFonts w:ascii="Times New Roman" w:hAnsi="Times New Roman"/>
          <w:b/>
          <w:i/>
        </w:rPr>
        <w:t xml:space="preserve"> –</w:t>
      </w:r>
      <w:r w:rsidR="00AF56F8" w:rsidRPr="00E31A0C">
        <w:rPr>
          <w:rFonts w:ascii="Times New Roman" w:hAnsi="Times New Roman"/>
          <w:b/>
          <w:i/>
        </w:rPr>
        <w:t xml:space="preserve"> a how/why question</w:t>
      </w:r>
      <w:r w:rsidRPr="00E31A0C">
        <w:rPr>
          <w:rFonts w:ascii="Times New Roman" w:hAnsi="Times New Roman"/>
          <w:b/>
          <w:i/>
        </w:rPr>
        <w:t xml:space="preserve"> that </w:t>
      </w:r>
      <w:r w:rsidR="00366992" w:rsidRPr="00E31A0C">
        <w:rPr>
          <w:rFonts w:ascii="Times New Roman" w:hAnsi="Times New Roman"/>
          <w:b/>
          <w:i/>
        </w:rPr>
        <w:t>may be answered in more than one way.</w:t>
      </w:r>
      <w:r w:rsidR="007820C5" w:rsidRPr="00E31A0C">
        <w:rPr>
          <w:rFonts w:ascii="Times New Roman" w:hAnsi="Times New Roman"/>
          <w:b/>
        </w:rPr>
        <w:t xml:space="preserve">   </w:t>
      </w:r>
      <w:r w:rsidR="007820C5" w:rsidRPr="00E31A0C">
        <w:rPr>
          <w:rFonts w:ascii="Times New Roman" w:hAnsi="Times New Roman"/>
        </w:rPr>
        <w:t>You may, if you like, do some research into the contexts of your story</w:t>
      </w:r>
      <w:r w:rsidR="00AF56F8" w:rsidRPr="00E31A0C">
        <w:rPr>
          <w:rFonts w:ascii="Times New Roman" w:hAnsi="Times New Roman"/>
        </w:rPr>
        <w:t>, though</w:t>
      </w:r>
      <w:r w:rsidR="003444BD">
        <w:rPr>
          <w:rFonts w:ascii="Times New Roman" w:hAnsi="Times New Roman"/>
        </w:rPr>
        <w:t xml:space="preserve"> such research</w:t>
      </w:r>
      <w:r w:rsidR="00AF56F8" w:rsidRPr="00E31A0C">
        <w:rPr>
          <w:rFonts w:ascii="Times New Roman" w:hAnsi="Times New Roman"/>
        </w:rPr>
        <w:t xml:space="preserve"> is not required</w:t>
      </w:r>
      <w:r w:rsidR="007820C5" w:rsidRPr="00E31A0C">
        <w:rPr>
          <w:rFonts w:ascii="Times New Roman" w:hAnsi="Times New Roman"/>
        </w:rPr>
        <w:t xml:space="preserve"> – if you do</w:t>
      </w:r>
      <w:r w:rsidR="00AF56F8" w:rsidRPr="00E31A0C">
        <w:rPr>
          <w:rFonts w:ascii="Times New Roman" w:hAnsi="Times New Roman"/>
        </w:rPr>
        <w:t xml:space="preserve"> so</w:t>
      </w:r>
      <w:r w:rsidR="007820C5" w:rsidRPr="00E31A0C">
        <w:rPr>
          <w:rFonts w:ascii="Times New Roman" w:hAnsi="Times New Roman"/>
        </w:rPr>
        <w:t xml:space="preserve">, </w:t>
      </w:r>
      <w:r w:rsidR="00DA6ECF">
        <w:rPr>
          <w:rFonts w:ascii="Times New Roman" w:hAnsi="Times New Roman"/>
        </w:rPr>
        <w:t xml:space="preserve">please </w:t>
      </w:r>
      <w:r w:rsidR="007820C5" w:rsidRPr="00E31A0C">
        <w:rPr>
          <w:rFonts w:ascii="Times New Roman" w:hAnsi="Times New Roman"/>
        </w:rPr>
        <w:t>make sure to submit an appropriate bibliography to Dr. Glover.</w:t>
      </w:r>
    </w:p>
    <w:p w14:paraId="0387BEE3" w14:textId="77777777" w:rsidR="007820C5" w:rsidRPr="00E31A0C" w:rsidRDefault="007820C5" w:rsidP="00F91A65">
      <w:pPr>
        <w:ind w:left="-720" w:right="-720"/>
        <w:rPr>
          <w:rFonts w:ascii="Times New Roman" w:hAnsi="Times New Roman"/>
          <w:b/>
        </w:rPr>
      </w:pPr>
    </w:p>
    <w:p w14:paraId="185B53A5" w14:textId="77777777" w:rsidR="00A42F7F" w:rsidRDefault="003444BD" w:rsidP="00996E6E">
      <w:pPr>
        <w:ind w:left="-720" w:right="-720"/>
        <w:rPr>
          <w:rFonts w:ascii="Times New Roman" w:hAnsi="Times New Roman"/>
        </w:rPr>
      </w:pPr>
      <w:r>
        <w:rPr>
          <w:rFonts w:ascii="Times New Roman" w:hAnsi="Times New Roman"/>
          <w:b/>
        </w:rPr>
        <w:t>8</w:t>
      </w:r>
      <w:r w:rsidR="007820C5" w:rsidRPr="00E31A0C">
        <w:rPr>
          <w:rFonts w:ascii="Times New Roman" w:hAnsi="Times New Roman"/>
          <w:b/>
        </w:rPr>
        <w:t xml:space="preserve">.  </w:t>
      </w:r>
      <w:r w:rsidR="007820C5" w:rsidRPr="00E31A0C">
        <w:rPr>
          <w:rFonts w:ascii="Times New Roman" w:hAnsi="Times New Roman"/>
        </w:rPr>
        <w:t xml:space="preserve">After we spend two days talking about the story as a class, you </w:t>
      </w:r>
      <w:r w:rsidR="007820C5" w:rsidRPr="00E31A0C">
        <w:rPr>
          <w:rFonts w:ascii="Times New Roman" w:hAnsi="Times New Roman"/>
          <w:b/>
        </w:rPr>
        <w:t>will write an analytical essay of 750-1500 words</w:t>
      </w:r>
      <w:r w:rsidR="007820C5" w:rsidRPr="00E31A0C">
        <w:rPr>
          <w:rFonts w:ascii="Times New Roman" w:hAnsi="Times New Roman"/>
        </w:rPr>
        <w:t xml:space="preserve"> (around three to five pages) paying close attention to </w:t>
      </w:r>
      <w:r w:rsidR="005E49A5" w:rsidRPr="00E31A0C">
        <w:rPr>
          <w:rFonts w:ascii="Times New Roman" w:hAnsi="Times New Roman"/>
        </w:rPr>
        <w:t>the</w:t>
      </w:r>
      <w:r w:rsidR="007820C5" w:rsidRPr="00E31A0C">
        <w:rPr>
          <w:rFonts w:ascii="Times New Roman" w:hAnsi="Times New Roman"/>
        </w:rPr>
        <w:t xml:space="preserve"> story </w:t>
      </w:r>
      <w:r w:rsidR="005E49A5" w:rsidRPr="00E31A0C">
        <w:rPr>
          <w:rFonts w:ascii="Times New Roman" w:hAnsi="Times New Roman"/>
        </w:rPr>
        <w:t xml:space="preserve">your group chose </w:t>
      </w:r>
      <w:r w:rsidR="007820C5" w:rsidRPr="00E31A0C">
        <w:rPr>
          <w:rFonts w:ascii="Times New Roman" w:hAnsi="Times New Roman"/>
        </w:rPr>
        <w:t xml:space="preserve">and explaining how it works to create its artistic effects. </w:t>
      </w:r>
      <w:r w:rsidR="00AF56F8" w:rsidRPr="00E31A0C">
        <w:rPr>
          <w:rFonts w:ascii="Times New Roman" w:hAnsi="Times New Roman"/>
        </w:rPr>
        <w:t xml:space="preserve"> </w:t>
      </w:r>
      <w:r w:rsidR="00031C04" w:rsidRPr="00E31A0C">
        <w:rPr>
          <w:rFonts w:ascii="Times New Roman" w:hAnsi="Times New Roman"/>
        </w:rPr>
        <w:t xml:space="preserve">I will provide </w:t>
      </w:r>
      <w:r w:rsidR="003F2611" w:rsidRPr="00E31A0C">
        <w:rPr>
          <w:rFonts w:ascii="Times New Roman" w:hAnsi="Times New Roman"/>
        </w:rPr>
        <w:t>model</w:t>
      </w:r>
      <w:r w:rsidR="00031C04" w:rsidRPr="00E31A0C">
        <w:rPr>
          <w:rFonts w:ascii="Times New Roman" w:hAnsi="Times New Roman"/>
        </w:rPr>
        <w:t>s of good student essays</w:t>
      </w:r>
      <w:r w:rsidR="003F2611" w:rsidRPr="00E31A0C">
        <w:rPr>
          <w:rFonts w:ascii="Times New Roman" w:hAnsi="Times New Roman"/>
        </w:rPr>
        <w:t>.</w:t>
      </w:r>
      <w:r w:rsidR="00996E6E">
        <w:rPr>
          <w:rFonts w:ascii="Times New Roman" w:hAnsi="Times New Roman"/>
        </w:rPr>
        <w:t xml:space="preserve">  </w:t>
      </w:r>
      <w:r w:rsidR="00A42F7F">
        <w:rPr>
          <w:rFonts w:ascii="Times New Roman" w:hAnsi="Times New Roman"/>
        </w:rPr>
        <w:t xml:space="preserve">You are required to meet with me outside of class </w:t>
      </w:r>
      <w:r w:rsidR="00A42F7F">
        <w:rPr>
          <w:rFonts w:ascii="Times New Roman" w:hAnsi="Times New Roman"/>
          <w:b/>
          <w:i/>
        </w:rPr>
        <w:t>at least three business days before the essay is due</w:t>
      </w:r>
      <w:r w:rsidR="00A42F7F">
        <w:rPr>
          <w:rFonts w:ascii="Times New Roman" w:hAnsi="Times New Roman"/>
          <w:b/>
        </w:rPr>
        <w:t xml:space="preserve">.  </w:t>
      </w:r>
      <w:r w:rsidR="00A42F7F">
        <w:rPr>
          <w:rFonts w:ascii="Times New Roman" w:hAnsi="Times New Roman"/>
        </w:rPr>
        <w:t xml:space="preserve">We’ll talk about your ideas, and how to articulate them in an analytical form. </w:t>
      </w:r>
    </w:p>
    <w:p w14:paraId="016E0110" w14:textId="77777777" w:rsidR="00A42F7F" w:rsidRDefault="00A42F7F" w:rsidP="00996E6E">
      <w:pPr>
        <w:ind w:left="-720" w:right="-720"/>
        <w:rPr>
          <w:rFonts w:ascii="Times New Roman" w:hAnsi="Times New Roman"/>
        </w:rPr>
      </w:pPr>
    </w:p>
    <w:p w14:paraId="505ED108" w14:textId="13865166" w:rsidR="003444BD" w:rsidRDefault="005E49A5" w:rsidP="00574CCD">
      <w:pPr>
        <w:ind w:left="-720" w:right="-720"/>
        <w:rPr>
          <w:rFonts w:ascii="Times New Roman" w:hAnsi="Times New Roman"/>
        </w:rPr>
      </w:pPr>
      <w:r w:rsidRPr="00E31A0C">
        <w:rPr>
          <w:rFonts w:ascii="Times New Roman" w:hAnsi="Times New Roman"/>
        </w:rPr>
        <w:t xml:space="preserve">You may, if you choose, revise your essay.  The revision grade will replace the initial grade.  </w:t>
      </w:r>
      <w:r w:rsidR="00A42F7F">
        <w:rPr>
          <w:rFonts w:ascii="Times New Roman" w:hAnsi="Times New Roman"/>
        </w:rPr>
        <w:t>The revision due date is specified on the syllabus</w:t>
      </w:r>
      <w:r w:rsidR="00AE6788" w:rsidRPr="00E31A0C">
        <w:rPr>
          <w:rFonts w:ascii="Times New Roman" w:hAnsi="Times New Roman"/>
        </w:rPr>
        <w:t>.</w:t>
      </w:r>
    </w:p>
    <w:p w14:paraId="22ED7572" w14:textId="6B599545" w:rsidR="00574CCD" w:rsidRPr="00574CCD" w:rsidRDefault="00574CCD" w:rsidP="00574CCD">
      <w:pPr>
        <w:ind w:left="-720"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[Continued, next page.]</w:t>
      </w:r>
    </w:p>
    <w:p w14:paraId="71CC459C" w14:textId="77777777" w:rsidR="00B52CB7" w:rsidRDefault="00B52CB7" w:rsidP="00F91A65">
      <w:pPr>
        <w:ind w:left="-720" w:right="-720"/>
        <w:rPr>
          <w:rFonts w:ascii="Times New Roman" w:hAnsi="Times New Roman"/>
        </w:rPr>
      </w:pPr>
    </w:p>
    <w:p w14:paraId="63F54242" w14:textId="0C04EC04" w:rsidR="005E49A5" w:rsidRDefault="00FE6B98" w:rsidP="00F91A65">
      <w:pPr>
        <w:ind w:left="-720" w:right="-720"/>
        <w:rPr>
          <w:rFonts w:ascii="Times New Roman" w:hAnsi="Times New Roman"/>
        </w:rPr>
      </w:pPr>
      <w:bookmarkStart w:id="0" w:name="_GoBack"/>
      <w:bookmarkEnd w:id="0"/>
      <w:r>
        <w:rPr>
          <w:rFonts w:ascii="Times New Roman" w:hAnsi="Times New Roman"/>
        </w:rPr>
        <w:lastRenderedPageBreak/>
        <w:t>About the journals:</w:t>
      </w:r>
    </w:p>
    <w:p w14:paraId="4F0F9F01" w14:textId="77777777" w:rsidR="00FE6B98" w:rsidRDefault="00FE6B98" w:rsidP="00F91A65">
      <w:pPr>
        <w:ind w:left="-720" w:right="-720"/>
        <w:rPr>
          <w:rFonts w:ascii="Times New Roman" w:hAnsi="Times New Roman"/>
        </w:rPr>
      </w:pPr>
    </w:p>
    <w:p w14:paraId="186270E1" w14:textId="10A87212" w:rsidR="00CB662F" w:rsidRDefault="00FE6B98" w:rsidP="00F91A65">
      <w:pPr>
        <w:ind w:left="-720" w:right="-720"/>
        <w:rPr>
          <w:rFonts w:ascii="Times New Roman" w:hAnsi="Times New Roman"/>
        </w:rPr>
      </w:pPr>
      <w:r w:rsidRPr="00AD4E53">
        <w:rPr>
          <w:rFonts w:ascii="Times New Roman" w:hAnsi="Times New Roman"/>
          <w:b/>
        </w:rPr>
        <w:t xml:space="preserve">1.  </w:t>
      </w:r>
      <w:r w:rsidRPr="00AD4E53">
        <w:rPr>
          <w:rFonts w:ascii="Times New Roman" w:hAnsi="Times New Roman"/>
          <w:b/>
          <w:i/>
        </w:rPr>
        <w:t>The New Yorker</w:t>
      </w:r>
      <w:r w:rsidRPr="00AD4E53">
        <w:rPr>
          <w:rFonts w:ascii="Times New Roman" w:hAnsi="Times New Roman"/>
          <w:b/>
        </w:rPr>
        <w:t>.</w:t>
      </w:r>
      <w:r>
        <w:rPr>
          <w:rFonts w:ascii="Times New Roman" w:hAnsi="Times New Roman"/>
        </w:rPr>
        <w:t xml:space="preserve">  Not just for New Yorkers – this is the </w:t>
      </w:r>
      <w:r w:rsidR="00CB662F">
        <w:rPr>
          <w:rFonts w:ascii="Times New Roman" w:hAnsi="Times New Roman"/>
        </w:rPr>
        <w:t xml:space="preserve">magazine of record for America’s </w:t>
      </w:r>
      <w:r w:rsidR="00B52CB7">
        <w:rPr>
          <w:rFonts w:ascii="Times New Roman" w:hAnsi="Times New Roman"/>
        </w:rPr>
        <w:t>educated</w:t>
      </w:r>
      <w:r w:rsidR="00996E6E">
        <w:rPr>
          <w:rFonts w:ascii="Times New Roman" w:hAnsi="Times New Roman"/>
        </w:rPr>
        <w:t xml:space="preserve"> middle classes, </w:t>
      </w:r>
      <w:r w:rsidR="00CB662F">
        <w:rPr>
          <w:rFonts w:ascii="Times New Roman" w:hAnsi="Times New Roman"/>
        </w:rPr>
        <w:t>the mainstream of establishment U.S. literary culture.  If you publish here, you’ve made it to the big time (or what’s left of the big time).</w:t>
      </w:r>
      <w:r w:rsidR="00041720">
        <w:rPr>
          <w:rFonts w:ascii="Times New Roman" w:hAnsi="Times New Roman"/>
        </w:rPr>
        <w:t xml:space="preserve">  </w:t>
      </w:r>
      <w:r w:rsidR="00CB662F">
        <w:rPr>
          <w:rFonts w:ascii="Times New Roman" w:hAnsi="Times New Roman"/>
        </w:rPr>
        <w:t xml:space="preserve">The </w:t>
      </w:r>
      <w:r w:rsidR="00CB662F">
        <w:rPr>
          <w:rFonts w:ascii="Times New Roman" w:hAnsi="Times New Roman"/>
          <w:i/>
        </w:rPr>
        <w:t>New Yorker</w:t>
      </w:r>
      <w:r w:rsidR="00CB662F">
        <w:rPr>
          <w:rFonts w:ascii="Times New Roman" w:hAnsi="Times New Roman"/>
        </w:rPr>
        <w:t xml:space="preserve"> is available in its paper form on the Joyner Periodicals stacks.  </w:t>
      </w:r>
      <w:r w:rsidR="00996E6E">
        <w:rPr>
          <w:rFonts w:ascii="Times New Roman" w:hAnsi="Times New Roman"/>
        </w:rPr>
        <w:t>You’ll also find a</w:t>
      </w:r>
      <w:r w:rsidR="00F91A65">
        <w:rPr>
          <w:rFonts w:ascii="Times New Roman" w:hAnsi="Times New Roman"/>
        </w:rPr>
        <w:t xml:space="preserve"> selection of recent issues on one of the shelves in the English Department Lounge</w:t>
      </w:r>
      <w:r w:rsidR="00D70741">
        <w:rPr>
          <w:rFonts w:ascii="Times New Roman" w:hAnsi="Times New Roman"/>
        </w:rPr>
        <w:t xml:space="preserve"> (Bate 2136)</w:t>
      </w:r>
      <w:r w:rsidR="00F91A65">
        <w:rPr>
          <w:rFonts w:ascii="Times New Roman" w:hAnsi="Times New Roman"/>
        </w:rPr>
        <w:t xml:space="preserve">.  </w:t>
      </w:r>
      <w:r w:rsidR="00336294">
        <w:rPr>
          <w:rFonts w:ascii="Times New Roman" w:hAnsi="Times New Roman"/>
        </w:rPr>
        <w:t xml:space="preserve">The magazine is also available online (at this time, anyway); fiction may be found at </w:t>
      </w:r>
      <w:hyperlink r:id="rId8" w:history="1">
        <w:r w:rsidR="00336294" w:rsidRPr="00E8324D">
          <w:rPr>
            <w:rStyle w:val="Hyperlink"/>
            <w:rFonts w:ascii="Times New Roman" w:hAnsi="Times New Roman"/>
          </w:rPr>
          <w:t>http://www.newyorker.com/magazine/fiction</w:t>
        </w:r>
      </w:hyperlink>
      <w:proofErr w:type="gramStart"/>
      <w:r w:rsidR="00336294">
        <w:rPr>
          <w:rFonts w:ascii="Times New Roman" w:hAnsi="Times New Roman"/>
        </w:rPr>
        <w:t xml:space="preserve"> </w:t>
      </w:r>
      <w:r w:rsidR="00AD4E53">
        <w:rPr>
          <w:rFonts w:ascii="Times New Roman" w:hAnsi="Times New Roman"/>
        </w:rPr>
        <w:t>.</w:t>
      </w:r>
      <w:proofErr w:type="gramEnd"/>
      <w:r w:rsidR="00AD4E53">
        <w:rPr>
          <w:rFonts w:ascii="Times New Roman" w:hAnsi="Times New Roman"/>
        </w:rPr>
        <w:t xml:space="preserve">  </w:t>
      </w:r>
      <w:r w:rsidR="00336294">
        <w:rPr>
          <w:rFonts w:ascii="Times New Roman" w:hAnsi="Times New Roman"/>
        </w:rPr>
        <w:t xml:space="preserve">However, the Web format does not print well and does not work well for our class discussions.  </w:t>
      </w:r>
      <w:r w:rsidR="00AD4E53">
        <w:rPr>
          <w:rFonts w:ascii="Times New Roman" w:hAnsi="Times New Roman"/>
        </w:rPr>
        <w:t xml:space="preserve">As an individual subscriber I can also get access to PDFs of the </w:t>
      </w:r>
      <w:r w:rsidR="00336294">
        <w:rPr>
          <w:rFonts w:ascii="Times New Roman" w:hAnsi="Times New Roman"/>
        </w:rPr>
        <w:t>print edition --</w:t>
      </w:r>
      <w:r w:rsidR="00AD4E53">
        <w:rPr>
          <w:rFonts w:ascii="Times New Roman" w:hAnsi="Times New Roman"/>
        </w:rPr>
        <w:t xml:space="preserve"> so </w:t>
      </w:r>
      <w:r w:rsidR="00996E6E">
        <w:rPr>
          <w:rFonts w:ascii="Times New Roman" w:hAnsi="Times New Roman"/>
        </w:rPr>
        <w:t>once the group has chosen a story</w:t>
      </w:r>
      <w:r w:rsidR="00AD4E53">
        <w:rPr>
          <w:rFonts w:ascii="Times New Roman" w:hAnsi="Times New Roman"/>
        </w:rPr>
        <w:t xml:space="preserve">, please </w:t>
      </w:r>
      <w:r w:rsidR="00996E6E">
        <w:rPr>
          <w:rFonts w:ascii="Times New Roman" w:hAnsi="Times New Roman"/>
        </w:rPr>
        <w:t>tell</w:t>
      </w:r>
      <w:r w:rsidR="00AD4E53">
        <w:rPr>
          <w:rFonts w:ascii="Times New Roman" w:hAnsi="Times New Roman"/>
        </w:rPr>
        <w:t xml:space="preserve"> me </w:t>
      </w:r>
      <w:r w:rsidR="00996E6E">
        <w:rPr>
          <w:rFonts w:ascii="Times New Roman" w:hAnsi="Times New Roman"/>
        </w:rPr>
        <w:t xml:space="preserve">your choice </w:t>
      </w:r>
      <w:r w:rsidR="00AD4E53">
        <w:rPr>
          <w:rFonts w:ascii="Times New Roman" w:hAnsi="Times New Roman"/>
        </w:rPr>
        <w:t>and I’ll send you what you need.</w:t>
      </w:r>
    </w:p>
    <w:p w14:paraId="1048DAB8" w14:textId="77777777" w:rsidR="00AD4E53" w:rsidRDefault="00AD4E53" w:rsidP="00F91A65">
      <w:pPr>
        <w:ind w:left="-720" w:right="-720"/>
        <w:rPr>
          <w:rFonts w:ascii="Times New Roman" w:hAnsi="Times New Roman"/>
        </w:rPr>
      </w:pPr>
    </w:p>
    <w:p w14:paraId="2064DFE8" w14:textId="292CC946" w:rsidR="00AD4E53" w:rsidRPr="00041720" w:rsidRDefault="00AD4E53" w:rsidP="00F91A65">
      <w:pPr>
        <w:ind w:left="-720" w:right="-720"/>
        <w:rPr>
          <w:rFonts w:ascii="Times New Roman" w:hAnsi="Times New Roman"/>
        </w:rPr>
      </w:pPr>
      <w:r>
        <w:rPr>
          <w:rFonts w:ascii="Times New Roman" w:hAnsi="Times New Roman"/>
          <w:b/>
        </w:rPr>
        <w:t xml:space="preserve">2. </w:t>
      </w:r>
      <w:r>
        <w:rPr>
          <w:rFonts w:ascii="Times New Roman" w:hAnsi="Times New Roman"/>
          <w:b/>
          <w:i/>
        </w:rPr>
        <w:t>The Southern Review</w:t>
      </w:r>
      <w:r>
        <w:rPr>
          <w:rFonts w:ascii="Times New Roman" w:hAnsi="Times New Roman"/>
          <w:b/>
        </w:rPr>
        <w:t xml:space="preserve">.  </w:t>
      </w:r>
      <w:r>
        <w:rPr>
          <w:rFonts w:ascii="Times New Roman" w:hAnsi="Times New Roman"/>
        </w:rPr>
        <w:t xml:space="preserve">In the 1930s and ‘40s, the critics Robert Penn Warren and </w:t>
      </w:r>
      <w:proofErr w:type="spellStart"/>
      <w:r>
        <w:rPr>
          <w:rFonts w:ascii="Times New Roman" w:hAnsi="Times New Roman"/>
        </w:rPr>
        <w:t>Cleanth</w:t>
      </w:r>
      <w:proofErr w:type="spellEnd"/>
      <w:r>
        <w:rPr>
          <w:rFonts w:ascii="Times New Roman" w:hAnsi="Times New Roman"/>
        </w:rPr>
        <w:t xml:space="preserve"> Brooks made this among the most influential of all American literary magazines, ushering in (arguably) the golden age of the American English department in the postwar years.  It remains an important arbiter of academic literary taste.  Its focus is by no means exclusively Southern.</w:t>
      </w:r>
      <w:r w:rsidR="00041720">
        <w:rPr>
          <w:rFonts w:ascii="Times New Roman" w:hAnsi="Times New Roman"/>
        </w:rPr>
        <w:t xml:space="preserve"> </w:t>
      </w:r>
      <w:r>
        <w:rPr>
          <w:rFonts w:ascii="Times New Roman" w:hAnsi="Times New Roman"/>
        </w:rPr>
        <w:t xml:space="preserve">The </w:t>
      </w:r>
      <w:r>
        <w:rPr>
          <w:rFonts w:ascii="Times New Roman" w:hAnsi="Times New Roman"/>
          <w:i/>
        </w:rPr>
        <w:t>Southern Review</w:t>
      </w:r>
      <w:r>
        <w:rPr>
          <w:rFonts w:ascii="Times New Roman" w:hAnsi="Times New Roman"/>
        </w:rPr>
        <w:t xml:space="preserve"> is </w:t>
      </w:r>
      <w:r w:rsidR="00D70741">
        <w:rPr>
          <w:rFonts w:ascii="Times New Roman" w:hAnsi="Times New Roman"/>
        </w:rPr>
        <w:t xml:space="preserve">no longer </w:t>
      </w:r>
      <w:r>
        <w:rPr>
          <w:rFonts w:ascii="Times New Roman" w:hAnsi="Times New Roman"/>
        </w:rPr>
        <w:t>available in its paper form o</w:t>
      </w:r>
      <w:r w:rsidR="00232BD7">
        <w:rPr>
          <w:rFonts w:ascii="Times New Roman" w:hAnsi="Times New Roman"/>
        </w:rPr>
        <w:t xml:space="preserve">n the Joyner Periodicals stacks, </w:t>
      </w:r>
      <w:r w:rsidR="00D70741">
        <w:rPr>
          <w:rFonts w:ascii="Times New Roman" w:hAnsi="Times New Roman"/>
        </w:rPr>
        <w:t>but you can get it</w:t>
      </w:r>
      <w:r w:rsidR="00232BD7">
        <w:rPr>
          <w:rFonts w:ascii="Times New Roman" w:hAnsi="Times New Roman"/>
        </w:rPr>
        <w:t xml:space="preserve"> in PDF</w:t>
      </w:r>
      <w:r w:rsidR="009E0840">
        <w:rPr>
          <w:rFonts w:ascii="Times New Roman" w:hAnsi="Times New Roman"/>
        </w:rPr>
        <w:t xml:space="preserve"> form through several databases</w:t>
      </w:r>
      <w:r w:rsidR="00232BD7">
        <w:rPr>
          <w:rFonts w:ascii="Times New Roman" w:hAnsi="Times New Roman"/>
        </w:rPr>
        <w:t xml:space="preserve"> including </w:t>
      </w:r>
      <w:r w:rsidR="00232BD7">
        <w:rPr>
          <w:rFonts w:ascii="Times New Roman" w:hAnsi="Times New Roman"/>
          <w:i/>
        </w:rPr>
        <w:t>Academic Search Complete.</w:t>
      </w:r>
    </w:p>
    <w:p w14:paraId="7012F309" w14:textId="77777777" w:rsidR="00232BD7" w:rsidRDefault="00232BD7" w:rsidP="00F91A65">
      <w:pPr>
        <w:ind w:left="-720" w:right="-720"/>
        <w:rPr>
          <w:rFonts w:ascii="Times New Roman" w:hAnsi="Times New Roman"/>
          <w:i/>
        </w:rPr>
      </w:pPr>
    </w:p>
    <w:p w14:paraId="2B1EA7D2" w14:textId="2B15A08F" w:rsidR="00232BD7" w:rsidRDefault="00232BD7" w:rsidP="00F91A65">
      <w:pPr>
        <w:ind w:left="-720" w:right="-720"/>
        <w:rPr>
          <w:rFonts w:ascii="Times New Roman" w:hAnsi="Times New Roman"/>
        </w:rPr>
      </w:pPr>
      <w:r>
        <w:rPr>
          <w:rFonts w:ascii="Times New Roman" w:hAnsi="Times New Roman"/>
          <w:b/>
        </w:rPr>
        <w:t xml:space="preserve">3. </w:t>
      </w:r>
      <w:r w:rsidR="005E4292">
        <w:rPr>
          <w:rFonts w:ascii="Times New Roman" w:hAnsi="Times New Roman"/>
          <w:b/>
          <w:i/>
        </w:rPr>
        <w:t>African American Review</w:t>
      </w:r>
      <w:r w:rsidR="00EB02E8">
        <w:rPr>
          <w:rFonts w:ascii="Times New Roman" w:hAnsi="Times New Roman"/>
          <w:b/>
          <w:i/>
        </w:rPr>
        <w:t>.</w:t>
      </w:r>
      <w:r>
        <w:rPr>
          <w:rFonts w:ascii="Times New Roman" w:hAnsi="Times New Roman"/>
          <w:b/>
        </w:rPr>
        <w:t xml:space="preserve">  </w:t>
      </w:r>
      <w:r>
        <w:rPr>
          <w:rFonts w:ascii="Times New Roman" w:hAnsi="Times New Roman"/>
        </w:rPr>
        <w:t xml:space="preserve">This is </w:t>
      </w:r>
      <w:r w:rsidR="005E4292">
        <w:rPr>
          <w:rFonts w:ascii="Times New Roman" w:hAnsi="Times New Roman"/>
        </w:rPr>
        <w:t xml:space="preserve">arguably </w:t>
      </w:r>
      <w:r>
        <w:rPr>
          <w:rFonts w:ascii="Times New Roman" w:hAnsi="Times New Roman"/>
        </w:rPr>
        <w:t>the leading academic journal dedicated to</w:t>
      </w:r>
      <w:r w:rsidR="00910A43">
        <w:rPr>
          <w:rFonts w:ascii="Times New Roman" w:hAnsi="Times New Roman"/>
        </w:rPr>
        <w:t xml:space="preserve"> new</w:t>
      </w:r>
      <w:r>
        <w:rPr>
          <w:rFonts w:ascii="Times New Roman" w:hAnsi="Times New Roman"/>
        </w:rPr>
        <w:t xml:space="preserve"> African-American literature</w:t>
      </w:r>
      <w:r w:rsidR="005E4292">
        <w:rPr>
          <w:rFonts w:ascii="Times New Roman" w:hAnsi="Times New Roman"/>
        </w:rPr>
        <w:t xml:space="preserve"> and criticism</w:t>
      </w:r>
      <w:r>
        <w:rPr>
          <w:rFonts w:ascii="Times New Roman" w:hAnsi="Times New Roman"/>
        </w:rPr>
        <w:t>.  That’s a remarkably broad field.</w:t>
      </w:r>
      <w:r w:rsidR="00041720">
        <w:rPr>
          <w:rFonts w:ascii="Times New Roman" w:hAnsi="Times New Roman"/>
        </w:rPr>
        <w:t xml:space="preserve">  </w:t>
      </w:r>
      <w:r w:rsidR="005E4292">
        <w:rPr>
          <w:rFonts w:ascii="Times New Roman" w:hAnsi="Times New Roman"/>
        </w:rPr>
        <w:t xml:space="preserve">It generally only publishes one story per issue.  </w:t>
      </w:r>
      <w:r>
        <w:rPr>
          <w:rFonts w:ascii="Times New Roman" w:hAnsi="Times New Roman"/>
        </w:rPr>
        <w:t xml:space="preserve">Joyner no longer subscribes to </w:t>
      </w:r>
      <w:r w:rsidR="005E4292">
        <w:rPr>
          <w:rFonts w:ascii="Times New Roman" w:hAnsi="Times New Roman"/>
          <w:i/>
        </w:rPr>
        <w:t>African</w:t>
      </w:r>
      <w:r w:rsidR="00B52CB7">
        <w:rPr>
          <w:rFonts w:ascii="Times New Roman" w:hAnsi="Times New Roman"/>
          <w:i/>
        </w:rPr>
        <w:t xml:space="preserve"> </w:t>
      </w:r>
      <w:r w:rsidR="005E4292">
        <w:rPr>
          <w:rFonts w:ascii="Times New Roman" w:hAnsi="Times New Roman"/>
          <w:i/>
        </w:rPr>
        <w:t xml:space="preserve">American Review </w:t>
      </w:r>
      <w:r>
        <w:rPr>
          <w:rFonts w:ascii="Times New Roman" w:hAnsi="Times New Roman"/>
        </w:rPr>
        <w:t>on paper, but it is available in PDF</w:t>
      </w:r>
      <w:r w:rsidR="009E0840">
        <w:rPr>
          <w:rFonts w:ascii="Times New Roman" w:hAnsi="Times New Roman"/>
        </w:rPr>
        <w:t xml:space="preserve"> form through several databases</w:t>
      </w:r>
      <w:r>
        <w:rPr>
          <w:rFonts w:ascii="Times New Roman" w:hAnsi="Times New Roman"/>
        </w:rPr>
        <w:t xml:space="preserve"> including </w:t>
      </w:r>
      <w:r>
        <w:rPr>
          <w:rFonts w:ascii="Times New Roman" w:hAnsi="Times New Roman"/>
          <w:i/>
        </w:rPr>
        <w:t>Project MUSE</w:t>
      </w:r>
      <w:r>
        <w:rPr>
          <w:rFonts w:ascii="Times New Roman" w:hAnsi="Times New Roman"/>
        </w:rPr>
        <w:t>.</w:t>
      </w:r>
    </w:p>
    <w:p w14:paraId="07A9DF46" w14:textId="77777777" w:rsidR="00232BD7" w:rsidRDefault="00232BD7" w:rsidP="00F91A65">
      <w:pPr>
        <w:ind w:left="-720" w:right="-720"/>
        <w:rPr>
          <w:rFonts w:ascii="Times New Roman" w:hAnsi="Times New Roman"/>
        </w:rPr>
      </w:pPr>
    </w:p>
    <w:p w14:paraId="572FEED7" w14:textId="64DF222A" w:rsidR="00DD519B" w:rsidRPr="00336294" w:rsidRDefault="00232BD7" w:rsidP="00F91A65">
      <w:pPr>
        <w:ind w:left="-720" w:right="-720"/>
        <w:rPr>
          <w:rFonts w:ascii="Times New Roman" w:hAnsi="Times New Roman"/>
        </w:rPr>
      </w:pPr>
      <w:r>
        <w:rPr>
          <w:rFonts w:ascii="Times New Roman" w:hAnsi="Times New Roman"/>
          <w:b/>
        </w:rPr>
        <w:t xml:space="preserve">4.  </w:t>
      </w:r>
      <w:r>
        <w:rPr>
          <w:rFonts w:ascii="Times New Roman" w:hAnsi="Times New Roman"/>
          <w:b/>
          <w:i/>
        </w:rPr>
        <w:t>AGNI</w:t>
      </w:r>
      <w:r>
        <w:rPr>
          <w:rFonts w:ascii="Times New Roman" w:hAnsi="Times New Roman"/>
          <w:b/>
        </w:rPr>
        <w:t xml:space="preserve">.  </w:t>
      </w:r>
      <w:r>
        <w:rPr>
          <w:rFonts w:ascii="Times New Roman" w:hAnsi="Times New Roman"/>
        </w:rPr>
        <w:t>This is a smaller academic literary journal, run from Boston University, often featuring newer and more experimental writers.</w:t>
      </w:r>
      <w:r w:rsidR="00041720">
        <w:rPr>
          <w:rFonts w:ascii="Times New Roman" w:hAnsi="Times New Roman"/>
        </w:rPr>
        <w:t xml:space="preserve">  Joyner does not subscribe to</w:t>
      </w:r>
      <w:r>
        <w:rPr>
          <w:rFonts w:ascii="Times New Roman" w:hAnsi="Times New Roman"/>
        </w:rPr>
        <w:t xml:space="preserve"> </w:t>
      </w:r>
      <w:r>
        <w:rPr>
          <w:rFonts w:ascii="Times New Roman" w:hAnsi="Times New Roman"/>
          <w:i/>
        </w:rPr>
        <w:t>AGNI</w:t>
      </w:r>
      <w:r w:rsidR="00DD519B">
        <w:rPr>
          <w:rFonts w:ascii="Times New Roman" w:hAnsi="Times New Roman"/>
        </w:rPr>
        <w:t xml:space="preserve"> on paper, but it is available in PDF</w:t>
      </w:r>
      <w:r w:rsidR="00041720">
        <w:rPr>
          <w:rFonts w:ascii="Times New Roman" w:hAnsi="Times New Roman"/>
        </w:rPr>
        <w:t xml:space="preserve"> form through several databases</w:t>
      </w:r>
      <w:r w:rsidR="00DD519B">
        <w:rPr>
          <w:rFonts w:ascii="Times New Roman" w:hAnsi="Times New Roman"/>
        </w:rPr>
        <w:t xml:space="preserve"> including </w:t>
      </w:r>
      <w:r w:rsidR="00DD519B">
        <w:rPr>
          <w:rFonts w:ascii="Times New Roman" w:hAnsi="Times New Roman"/>
          <w:i/>
        </w:rPr>
        <w:t>Humanities International Complete.</w:t>
      </w:r>
      <w:r w:rsidR="00336294">
        <w:rPr>
          <w:rFonts w:ascii="Times New Roman" w:hAnsi="Times New Roman"/>
          <w:i/>
        </w:rPr>
        <w:t xml:space="preserve"> </w:t>
      </w:r>
      <w:r w:rsidR="00336294">
        <w:rPr>
          <w:rFonts w:ascii="Times New Roman" w:hAnsi="Times New Roman"/>
        </w:rPr>
        <w:t xml:space="preserve">While </w:t>
      </w:r>
      <w:r w:rsidR="00336294">
        <w:rPr>
          <w:rFonts w:ascii="Times New Roman" w:hAnsi="Times New Roman"/>
          <w:i/>
        </w:rPr>
        <w:t>AGNI</w:t>
      </w:r>
      <w:r w:rsidR="00336294">
        <w:rPr>
          <w:rFonts w:ascii="Times New Roman" w:hAnsi="Times New Roman"/>
        </w:rPr>
        <w:t xml:space="preserve"> makes a small number of stories available on its website, the vast majority are not to be found there – so please do </w:t>
      </w:r>
      <w:r w:rsidR="00A42F7F">
        <w:rPr>
          <w:rFonts w:ascii="Times New Roman" w:hAnsi="Times New Roman"/>
        </w:rPr>
        <w:t>browse the database, not the website.</w:t>
      </w:r>
    </w:p>
    <w:p w14:paraId="49931DA8" w14:textId="77777777" w:rsidR="00041720" w:rsidRPr="00D93140" w:rsidRDefault="00041720" w:rsidP="00F91A65">
      <w:pPr>
        <w:ind w:left="-720" w:right="-720"/>
        <w:rPr>
          <w:rFonts w:ascii="Times New Roman" w:hAnsi="Times New Roman" w:cs="Times New Roman"/>
        </w:rPr>
      </w:pPr>
    </w:p>
    <w:p w14:paraId="7AE20E22" w14:textId="34B16B2E" w:rsidR="00041720" w:rsidRPr="00D93140" w:rsidRDefault="003444BD" w:rsidP="00F91A65">
      <w:pPr>
        <w:ind w:left="-720" w:right="-720"/>
        <w:rPr>
          <w:rFonts w:ascii="Times New Roman" w:hAnsi="Times New Roman" w:cs="Times New Roman"/>
        </w:rPr>
      </w:pPr>
      <w:r>
        <w:rPr>
          <w:rFonts w:ascii="Times New Roman" w:hAnsi="Times New Roman" w:cs="Times New Roman"/>
          <w:b/>
        </w:rPr>
        <w:t>5</w:t>
      </w:r>
      <w:r w:rsidR="00041720" w:rsidRPr="00D93140">
        <w:rPr>
          <w:rFonts w:ascii="Times New Roman" w:hAnsi="Times New Roman" w:cs="Times New Roman"/>
          <w:b/>
        </w:rPr>
        <w:t xml:space="preserve">. </w:t>
      </w:r>
      <w:r w:rsidR="005E4292" w:rsidRPr="00D93140">
        <w:rPr>
          <w:rFonts w:ascii="Times New Roman" w:hAnsi="Times New Roman" w:cs="Times New Roman"/>
          <w:b/>
          <w:i/>
        </w:rPr>
        <w:t>North Carolina Literary Review</w:t>
      </w:r>
      <w:r w:rsidR="00041720" w:rsidRPr="00D93140">
        <w:rPr>
          <w:rFonts w:ascii="Times New Roman" w:hAnsi="Times New Roman" w:cs="Times New Roman"/>
          <w:b/>
        </w:rPr>
        <w:t xml:space="preserve">.  </w:t>
      </w:r>
      <w:r w:rsidR="005E4292" w:rsidRPr="00D93140">
        <w:rPr>
          <w:rFonts w:ascii="Times New Roman" w:hAnsi="Times New Roman" w:cs="Times New Roman"/>
        </w:rPr>
        <w:t xml:space="preserve"> </w:t>
      </w:r>
      <w:r w:rsidR="005E4292" w:rsidRPr="00D93140">
        <w:rPr>
          <w:rFonts w:ascii="Times New Roman" w:hAnsi="Times New Roman" w:cs="Times New Roman"/>
          <w:i/>
        </w:rPr>
        <w:t xml:space="preserve">NCLR </w:t>
      </w:r>
      <w:r w:rsidR="005E4292" w:rsidRPr="00D93140">
        <w:rPr>
          <w:rFonts w:ascii="Times New Roman" w:hAnsi="Times New Roman" w:cs="Times New Roman"/>
        </w:rPr>
        <w:t>is</w:t>
      </w:r>
      <w:r w:rsidR="00D93140" w:rsidRPr="00D93140">
        <w:rPr>
          <w:rFonts w:ascii="Times New Roman" w:hAnsi="Times New Roman" w:cs="Times New Roman"/>
        </w:rPr>
        <w:t xml:space="preserve"> </w:t>
      </w:r>
      <w:r w:rsidR="00B52CB7">
        <w:rPr>
          <w:rFonts w:ascii="Times New Roman" w:hAnsi="Times New Roman" w:cs="Times New Roman"/>
        </w:rPr>
        <w:t>a</w:t>
      </w:r>
      <w:r w:rsidR="00D93140" w:rsidRPr="00D93140">
        <w:rPr>
          <w:rFonts w:ascii="Times New Roman" w:hAnsi="Times New Roman" w:cs="Times New Roman"/>
        </w:rPr>
        <w:t xml:space="preserve"> leading academic journal dedicated to writing from and about North Carolina.  It is pro</w:t>
      </w:r>
      <w:r w:rsidR="00D93140">
        <w:rPr>
          <w:rFonts w:ascii="Times New Roman" w:hAnsi="Times New Roman" w:cs="Times New Roman"/>
        </w:rPr>
        <w:t xml:space="preserve">duced right here at ECU – so we’re able to borrow the last few issues for you.  If you choose to work on </w:t>
      </w:r>
      <w:r w:rsidR="00D93140">
        <w:rPr>
          <w:rFonts w:ascii="Times New Roman" w:hAnsi="Times New Roman" w:cs="Times New Roman"/>
          <w:i/>
        </w:rPr>
        <w:t>NCLR</w:t>
      </w:r>
      <w:r w:rsidR="00D93140">
        <w:rPr>
          <w:rFonts w:ascii="Times New Roman" w:hAnsi="Times New Roman" w:cs="Times New Roman"/>
        </w:rPr>
        <w:t xml:space="preserve">, Dr. Glover will provide you with paper copies of the journal.  You should scan your chosen stories yourself (scanners are available in most ECU computer labs, as well as </w:t>
      </w:r>
      <w:r w:rsidR="007253B4">
        <w:rPr>
          <w:rFonts w:ascii="Times New Roman" w:hAnsi="Times New Roman" w:cs="Times New Roman"/>
        </w:rPr>
        <w:t xml:space="preserve">in </w:t>
      </w:r>
      <w:r w:rsidR="00D93140">
        <w:rPr>
          <w:rFonts w:ascii="Times New Roman" w:hAnsi="Times New Roman" w:cs="Times New Roman"/>
        </w:rPr>
        <w:t>Joyner Library).</w:t>
      </w:r>
    </w:p>
    <w:p w14:paraId="78DAFE52" w14:textId="77777777" w:rsidR="00AD4E53" w:rsidRPr="00D93140" w:rsidRDefault="00AD4E53" w:rsidP="00F91A65">
      <w:pPr>
        <w:ind w:left="-720" w:right="-720"/>
        <w:rPr>
          <w:rFonts w:ascii="Times New Roman" w:hAnsi="Times New Roman" w:cs="Times New Roman"/>
        </w:rPr>
      </w:pPr>
    </w:p>
    <w:p w14:paraId="43B0830F" w14:textId="77777777" w:rsidR="00AD4E53" w:rsidRPr="00D93140" w:rsidRDefault="00AD4E53" w:rsidP="00F91A65">
      <w:pPr>
        <w:ind w:left="-720" w:right="-720"/>
        <w:rPr>
          <w:rFonts w:ascii="Times New Roman" w:hAnsi="Times New Roman" w:cs="Times New Roman"/>
        </w:rPr>
      </w:pPr>
    </w:p>
    <w:p w14:paraId="5D8B7E87" w14:textId="77777777" w:rsidR="00AD4E53" w:rsidRPr="00D93140" w:rsidRDefault="00AD4E53" w:rsidP="00F91A65">
      <w:pPr>
        <w:ind w:left="-720" w:right="-720"/>
        <w:rPr>
          <w:rFonts w:ascii="Times New Roman" w:hAnsi="Times New Roman" w:cs="Times New Roman"/>
        </w:rPr>
      </w:pPr>
    </w:p>
    <w:p w14:paraId="5185ACF4" w14:textId="77777777" w:rsidR="00AD4E53" w:rsidRPr="00AD4E53" w:rsidRDefault="00AD4E53" w:rsidP="00F91A65">
      <w:pPr>
        <w:ind w:left="-720" w:right="-720"/>
        <w:rPr>
          <w:rFonts w:ascii="Times New Roman" w:hAnsi="Times New Roman"/>
        </w:rPr>
      </w:pPr>
    </w:p>
    <w:sectPr w:rsidR="00AD4E53" w:rsidRPr="00AD4E53" w:rsidSect="00B52CB7">
      <w:headerReference w:type="default" r:id="rId9"/>
      <w:pgSz w:w="12240" w:h="15840"/>
      <w:pgMar w:top="900" w:right="1800" w:bottom="81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C970" w14:textId="77777777" w:rsidR="00336294" w:rsidRDefault="00336294" w:rsidP="006B1EA7">
      <w:r>
        <w:separator/>
      </w:r>
    </w:p>
  </w:endnote>
  <w:endnote w:type="continuationSeparator" w:id="0">
    <w:p w14:paraId="2B743538" w14:textId="77777777" w:rsidR="00336294" w:rsidRDefault="00336294" w:rsidP="006B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48B95" w14:textId="77777777" w:rsidR="00336294" w:rsidRDefault="00336294" w:rsidP="006B1EA7">
      <w:r>
        <w:separator/>
      </w:r>
    </w:p>
  </w:footnote>
  <w:footnote w:type="continuationSeparator" w:id="0">
    <w:p w14:paraId="4241E2E5" w14:textId="77777777" w:rsidR="00336294" w:rsidRDefault="00336294" w:rsidP="006B1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CBDF" w14:textId="16FF0ABD" w:rsidR="00336294" w:rsidRPr="00B52CB7" w:rsidRDefault="00B52CB7" w:rsidP="00B52CB7">
    <w:pPr>
      <w:pStyle w:val="Header"/>
      <w:jc w:val="right"/>
      <w:rPr>
        <w:rFonts w:ascii="Times New Roman" w:hAnsi="Times New Roman"/>
      </w:rPr>
    </w:pPr>
    <w:r w:rsidRPr="00B52CB7">
      <w:rPr>
        <w:rFonts w:ascii="Times New Roman" w:hAnsi="Times New Roman"/>
      </w:rPr>
      <w:t>Glover / New Story Assignment</w:t>
    </w: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83"/>
    <w:rsid w:val="00031C04"/>
    <w:rsid w:val="00041720"/>
    <w:rsid w:val="001149B1"/>
    <w:rsid w:val="00114BE7"/>
    <w:rsid w:val="00136339"/>
    <w:rsid w:val="00232BD7"/>
    <w:rsid w:val="00267D16"/>
    <w:rsid w:val="00336294"/>
    <w:rsid w:val="003444BD"/>
    <w:rsid w:val="00366992"/>
    <w:rsid w:val="003F2611"/>
    <w:rsid w:val="00574CCD"/>
    <w:rsid w:val="005A773D"/>
    <w:rsid w:val="005B36BE"/>
    <w:rsid w:val="005C0583"/>
    <w:rsid w:val="005C7505"/>
    <w:rsid w:val="005E4292"/>
    <w:rsid w:val="005E49A5"/>
    <w:rsid w:val="00685EA5"/>
    <w:rsid w:val="006B1EA7"/>
    <w:rsid w:val="007253B4"/>
    <w:rsid w:val="007820C5"/>
    <w:rsid w:val="007B76BB"/>
    <w:rsid w:val="00874462"/>
    <w:rsid w:val="00910A43"/>
    <w:rsid w:val="00942009"/>
    <w:rsid w:val="00996E6E"/>
    <w:rsid w:val="009B4634"/>
    <w:rsid w:val="009B68B2"/>
    <w:rsid w:val="009E0840"/>
    <w:rsid w:val="00A42F7F"/>
    <w:rsid w:val="00AD4E53"/>
    <w:rsid w:val="00AE6788"/>
    <w:rsid w:val="00AF56F8"/>
    <w:rsid w:val="00B52CB7"/>
    <w:rsid w:val="00BD0FB6"/>
    <w:rsid w:val="00BE3598"/>
    <w:rsid w:val="00CB662F"/>
    <w:rsid w:val="00D70741"/>
    <w:rsid w:val="00D829D5"/>
    <w:rsid w:val="00D93140"/>
    <w:rsid w:val="00DA6ECF"/>
    <w:rsid w:val="00DD066E"/>
    <w:rsid w:val="00DD519B"/>
    <w:rsid w:val="00E31A0C"/>
    <w:rsid w:val="00EB02E8"/>
    <w:rsid w:val="00EE619A"/>
    <w:rsid w:val="00F76202"/>
    <w:rsid w:val="00F91A65"/>
    <w:rsid w:val="00FE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5C04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583"/>
    <w:rPr>
      <w:color w:val="0000FF"/>
      <w:u w:val="single"/>
    </w:rPr>
  </w:style>
  <w:style w:type="paragraph" w:styleId="Header">
    <w:name w:val="header"/>
    <w:basedOn w:val="Normal"/>
    <w:link w:val="HeaderChar"/>
    <w:uiPriority w:val="99"/>
    <w:unhideWhenUsed/>
    <w:rsid w:val="006B1EA7"/>
    <w:pPr>
      <w:tabs>
        <w:tab w:val="center" w:pos="4320"/>
        <w:tab w:val="right" w:pos="8640"/>
      </w:tabs>
    </w:pPr>
  </w:style>
  <w:style w:type="character" w:customStyle="1" w:styleId="HeaderChar">
    <w:name w:val="Header Char"/>
    <w:basedOn w:val="DefaultParagraphFont"/>
    <w:link w:val="Header"/>
    <w:uiPriority w:val="99"/>
    <w:rsid w:val="006B1EA7"/>
  </w:style>
  <w:style w:type="paragraph" w:styleId="Footer">
    <w:name w:val="footer"/>
    <w:basedOn w:val="Normal"/>
    <w:link w:val="FooterChar"/>
    <w:uiPriority w:val="99"/>
    <w:unhideWhenUsed/>
    <w:rsid w:val="006B1EA7"/>
    <w:pPr>
      <w:tabs>
        <w:tab w:val="center" w:pos="4320"/>
        <w:tab w:val="right" w:pos="8640"/>
      </w:tabs>
    </w:pPr>
  </w:style>
  <w:style w:type="character" w:customStyle="1" w:styleId="FooterChar">
    <w:name w:val="Footer Char"/>
    <w:basedOn w:val="DefaultParagraphFont"/>
    <w:link w:val="Footer"/>
    <w:uiPriority w:val="99"/>
    <w:rsid w:val="006B1EA7"/>
  </w:style>
  <w:style w:type="character" w:styleId="FollowedHyperlink">
    <w:name w:val="FollowedHyperlink"/>
    <w:basedOn w:val="DefaultParagraphFont"/>
    <w:uiPriority w:val="99"/>
    <w:semiHidden/>
    <w:unhideWhenUsed/>
    <w:rsid w:val="00336294"/>
    <w:rPr>
      <w:color w:val="800080" w:themeColor="followedHyperlink"/>
      <w:u w:val="single"/>
    </w:rPr>
  </w:style>
  <w:style w:type="character" w:styleId="PageNumber">
    <w:name w:val="page number"/>
    <w:basedOn w:val="DefaultParagraphFont"/>
    <w:uiPriority w:val="99"/>
    <w:semiHidden/>
    <w:unhideWhenUsed/>
    <w:rsid w:val="00B52C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583"/>
    <w:rPr>
      <w:color w:val="0000FF"/>
      <w:u w:val="single"/>
    </w:rPr>
  </w:style>
  <w:style w:type="paragraph" w:styleId="Header">
    <w:name w:val="header"/>
    <w:basedOn w:val="Normal"/>
    <w:link w:val="HeaderChar"/>
    <w:uiPriority w:val="99"/>
    <w:unhideWhenUsed/>
    <w:rsid w:val="006B1EA7"/>
    <w:pPr>
      <w:tabs>
        <w:tab w:val="center" w:pos="4320"/>
        <w:tab w:val="right" w:pos="8640"/>
      </w:tabs>
    </w:pPr>
  </w:style>
  <w:style w:type="character" w:customStyle="1" w:styleId="HeaderChar">
    <w:name w:val="Header Char"/>
    <w:basedOn w:val="DefaultParagraphFont"/>
    <w:link w:val="Header"/>
    <w:uiPriority w:val="99"/>
    <w:rsid w:val="006B1EA7"/>
  </w:style>
  <w:style w:type="paragraph" w:styleId="Footer">
    <w:name w:val="footer"/>
    <w:basedOn w:val="Normal"/>
    <w:link w:val="FooterChar"/>
    <w:uiPriority w:val="99"/>
    <w:unhideWhenUsed/>
    <w:rsid w:val="006B1EA7"/>
    <w:pPr>
      <w:tabs>
        <w:tab w:val="center" w:pos="4320"/>
        <w:tab w:val="right" w:pos="8640"/>
      </w:tabs>
    </w:pPr>
  </w:style>
  <w:style w:type="character" w:customStyle="1" w:styleId="FooterChar">
    <w:name w:val="Footer Char"/>
    <w:basedOn w:val="DefaultParagraphFont"/>
    <w:link w:val="Footer"/>
    <w:uiPriority w:val="99"/>
    <w:rsid w:val="006B1EA7"/>
  </w:style>
  <w:style w:type="character" w:styleId="FollowedHyperlink">
    <w:name w:val="FollowedHyperlink"/>
    <w:basedOn w:val="DefaultParagraphFont"/>
    <w:uiPriority w:val="99"/>
    <w:semiHidden/>
    <w:unhideWhenUsed/>
    <w:rsid w:val="00336294"/>
    <w:rPr>
      <w:color w:val="800080" w:themeColor="followedHyperlink"/>
      <w:u w:val="single"/>
    </w:rPr>
  </w:style>
  <w:style w:type="character" w:styleId="PageNumber">
    <w:name w:val="page number"/>
    <w:basedOn w:val="DefaultParagraphFont"/>
    <w:uiPriority w:val="99"/>
    <w:semiHidden/>
    <w:unhideWhenUsed/>
    <w:rsid w:val="00B5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wl.english.purdue.edu/owl/search.php" TargetMode="External"/><Relationship Id="rId8" Type="http://schemas.openxmlformats.org/officeDocument/2006/relationships/hyperlink" Target="http://www.newyorker.com/magazine/fictio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911</Words>
  <Characters>5199</Characters>
  <Application>Microsoft Macintosh Word</Application>
  <DocSecurity>0</DocSecurity>
  <Lines>43</Lines>
  <Paragraphs>12</Paragraphs>
  <ScaleCrop>false</ScaleCrop>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Glover</dc:creator>
  <cp:keywords/>
  <dc:description/>
  <cp:lastModifiedBy>Brian Glover</cp:lastModifiedBy>
  <cp:revision>7</cp:revision>
  <cp:lastPrinted>2014-08-18T16:19:00Z</cp:lastPrinted>
  <dcterms:created xsi:type="dcterms:W3CDTF">2015-01-04T22:57:00Z</dcterms:created>
  <dcterms:modified xsi:type="dcterms:W3CDTF">2015-10-27T17:28:00Z</dcterms:modified>
</cp:coreProperties>
</file>